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16F6" w14:textId="77777777" w:rsidR="00AA3BC7" w:rsidRPr="00AA3BC7" w:rsidRDefault="00AA3BC7" w:rsidP="00AA3BC7">
      <w:pPr>
        <w:pStyle w:val="Corpotesto"/>
        <w:spacing w:line="276" w:lineRule="auto"/>
        <w:jc w:val="center"/>
        <w:rPr>
          <w:rFonts w:eastAsia="Calibri"/>
          <w:b/>
          <w:bCs/>
          <w:i/>
          <w:iCs/>
          <w:smallCaps/>
          <w:sz w:val="22"/>
          <w:szCs w:val="16"/>
          <w:lang w:bidi="it-IT"/>
        </w:rPr>
      </w:pPr>
    </w:p>
    <w:p w14:paraId="5DDF89EC" w14:textId="78C6CEFA" w:rsidR="00786A1C" w:rsidRDefault="00AA3BC7" w:rsidP="00AA3BC7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AA3BC7">
        <w:rPr>
          <w:rFonts w:eastAsia="Calibri"/>
          <w:b/>
          <w:bCs/>
          <w:i/>
          <w:iCs/>
          <w:smallCaps/>
          <w:sz w:val="22"/>
          <w:szCs w:val="16"/>
          <w:lang w:bidi="it-IT"/>
        </w:rPr>
        <w:t xml:space="preserve"> FORNITURA DEL FRAZIONATORE SISTEMA DI INIEZIONE AUTOMATICO DA DESTINARE ALLA U.O.C. MEDICINA NUCLEARE DELL’A.O.R.N. “S.G. MOSCATI” DI AVELLINO</w:t>
      </w:r>
    </w:p>
    <w:p w14:paraId="404D92DE" w14:textId="77777777" w:rsidR="00AA3BC7" w:rsidRDefault="00AA3BC7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23243D3A" w:rsidR="003D102D" w:rsidRPr="001C777B" w:rsidRDefault="003D102D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AA3BC7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AA3BC7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AA3BC7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AA3BC7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FBD0AB7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19203EAD" w:rsidR="00BF64FF" w:rsidRPr="0098774A" w:rsidRDefault="00AA3BC7" w:rsidP="00AA3BC7">
          <w:pPr>
            <w:pStyle w:val="Intestazione"/>
            <w:tabs>
              <w:tab w:val="right" w:pos="4789"/>
            </w:tabs>
            <w:rPr>
              <w:b/>
              <w:bCs/>
              <w:i/>
              <w:iCs/>
              <w:smallCaps/>
              <w:sz w:val="18"/>
              <w:lang w:bidi="it-IT"/>
            </w:rPr>
          </w:pPr>
          <w:r w:rsidRPr="00AA3BC7">
            <w:rPr>
              <w:b/>
              <w:bCs/>
              <w:i/>
              <w:iCs/>
              <w:smallCaps/>
              <w:sz w:val="18"/>
              <w:lang w:bidi="it-IT"/>
            </w:rPr>
            <w:t>FORNITURA DEL FRAZIONATORE SISTEMA DI INIEZIONE AUTOMATICO DA DESTINARE ALLA U.O.C. MEDICINA NUCLEARE DELL’A.O.R.N. “S.G. MOSCATI” DI AVELLINO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AA3BC7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67CF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1C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8774A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BC7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367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F0BCD-96FF-47E7-8025-87220417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21</cp:revision>
  <cp:lastPrinted>2017-07-26T12:31:00Z</cp:lastPrinted>
  <dcterms:created xsi:type="dcterms:W3CDTF">2022-05-23T12:54:00Z</dcterms:created>
  <dcterms:modified xsi:type="dcterms:W3CDTF">2024-09-16T11:22:00Z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