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733EDACF" w14:textId="77777777" w:rsidR="006F7E9C" w:rsidRPr="006F7E9C" w:rsidRDefault="007A7278" w:rsidP="006F7E9C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7A7278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34D3C896" w14:textId="77777777" w:rsidR="007D016C" w:rsidRPr="007D016C" w:rsidRDefault="007D016C" w:rsidP="007D016C">
      <w:pPr>
        <w:pStyle w:val="Intestazione"/>
        <w:jc w:val="right"/>
        <w:rPr>
          <w:rFonts w:eastAsia="Calibri"/>
          <w:b/>
          <w:bCs/>
          <w:smallCaps/>
          <w:sz w:val="28"/>
          <w:szCs w:val="16"/>
        </w:rPr>
      </w:pPr>
    </w:p>
    <w:p w14:paraId="2DA5E88C" w14:textId="7738DC8E" w:rsidR="00CA5F59" w:rsidRDefault="007D016C" w:rsidP="007D016C">
      <w:pPr>
        <w:pStyle w:val="Intestazione"/>
        <w:jc w:val="right"/>
        <w:rPr>
          <w:rFonts w:eastAsia="Calibri"/>
          <w:b/>
          <w:bCs/>
          <w:smallCaps/>
          <w:sz w:val="28"/>
          <w:szCs w:val="16"/>
        </w:rPr>
      </w:pPr>
      <w:r w:rsidRPr="007D016C">
        <w:rPr>
          <w:rFonts w:eastAsia="Calibri"/>
          <w:b/>
          <w:bCs/>
          <w:smallCaps/>
          <w:sz w:val="28"/>
          <w:szCs w:val="16"/>
        </w:rPr>
        <w:t xml:space="preserve"> FORNITURA DI STRUMENTARIO ENDO-UROLOGICO DA DESTINARE ALLA U.O.C. UROLOGIA –TRATTATIVA DIRETTA LOTTO N.3 (Strumentario </w:t>
      </w:r>
      <w:proofErr w:type="spellStart"/>
      <w:r w:rsidRPr="007D016C">
        <w:rPr>
          <w:rFonts w:eastAsia="Calibri"/>
          <w:b/>
          <w:bCs/>
          <w:smallCaps/>
          <w:sz w:val="28"/>
          <w:szCs w:val="16"/>
        </w:rPr>
        <w:t>endo</w:t>
      </w:r>
      <w:proofErr w:type="spellEnd"/>
      <w:r w:rsidRPr="007D016C">
        <w:rPr>
          <w:rFonts w:eastAsia="Calibri"/>
          <w:b/>
          <w:bCs/>
          <w:smallCaps/>
          <w:sz w:val="28"/>
          <w:szCs w:val="16"/>
        </w:rPr>
        <w:t xml:space="preserve">-urologico </w:t>
      </w:r>
      <w:proofErr w:type="spellStart"/>
      <w:r w:rsidRPr="007D016C">
        <w:rPr>
          <w:rFonts w:eastAsia="Calibri"/>
          <w:b/>
          <w:bCs/>
          <w:smallCaps/>
          <w:sz w:val="28"/>
          <w:szCs w:val="16"/>
        </w:rPr>
        <w:t>Uretromo</w:t>
      </w:r>
      <w:proofErr w:type="spellEnd"/>
      <w:r w:rsidRPr="007D016C">
        <w:rPr>
          <w:rFonts w:eastAsia="Calibri"/>
          <w:b/>
          <w:bCs/>
          <w:smallCaps/>
          <w:sz w:val="28"/>
          <w:szCs w:val="16"/>
        </w:rPr>
        <w:t xml:space="preserve"> sec. Otis-</w:t>
      </w:r>
      <w:proofErr w:type="spellStart"/>
      <w:r w:rsidRPr="007D016C">
        <w:rPr>
          <w:rFonts w:eastAsia="Calibri"/>
          <w:b/>
          <w:bCs/>
          <w:smallCaps/>
          <w:sz w:val="28"/>
          <w:szCs w:val="16"/>
        </w:rPr>
        <w:t>Mauermayer</w:t>
      </w:r>
      <w:proofErr w:type="spellEnd"/>
      <w:r w:rsidRPr="007D016C">
        <w:rPr>
          <w:rFonts w:eastAsia="Calibri"/>
          <w:b/>
          <w:bCs/>
          <w:smallCaps/>
          <w:sz w:val="28"/>
          <w:szCs w:val="16"/>
        </w:rPr>
        <w:t>)</w:t>
      </w:r>
    </w:p>
    <w:p w14:paraId="5B723D4E" w14:textId="77777777" w:rsidR="007D016C" w:rsidRPr="003D4ECE" w:rsidRDefault="007D016C" w:rsidP="007D016C">
      <w:pPr>
        <w:pStyle w:val="Intestazione"/>
        <w:jc w:val="right"/>
        <w:rPr>
          <w:b/>
          <w:smallCaps/>
          <w:sz w:val="28"/>
          <w:szCs w:val="28"/>
        </w:rPr>
      </w:pPr>
      <w:bookmarkStart w:id="1" w:name="_GoBack"/>
      <w:bookmarkEnd w:id="1"/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7D016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7D016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7D016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7D016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7D016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7D016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7D016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7D016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7D016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7D016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7D016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7D016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7D016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7D016C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7D016C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3E7F0BE2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3D6F0FAC" w:rsidR="00BF64FF" w:rsidRPr="006F7E9C" w:rsidRDefault="007D016C" w:rsidP="007D016C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2"/>
            </w:rPr>
          </w:pPr>
          <w:r w:rsidRPr="007D016C">
            <w:rPr>
              <w:rFonts w:ascii="Calibri" w:hAnsi="Calibri" w:cs="Calibri"/>
              <w:b/>
              <w:bCs/>
              <w:color w:val="538DD3"/>
            </w:rPr>
            <w:t xml:space="preserve">FORNITURA DI STRUMENTARIO ENDO-UROLOGICO DA DESTINARE ALLA U.O.C. UROLOGIA –TRATTATIVA DIRETTA LOTTO N.3 (Strumentario </w:t>
          </w:r>
          <w:proofErr w:type="spellStart"/>
          <w:r w:rsidRPr="007D016C">
            <w:rPr>
              <w:rFonts w:ascii="Calibri" w:hAnsi="Calibri" w:cs="Calibri"/>
              <w:b/>
              <w:bCs/>
              <w:color w:val="538DD3"/>
            </w:rPr>
            <w:t>endo</w:t>
          </w:r>
          <w:proofErr w:type="spellEnd"/>
          <w:r w:rsidRPr="007D016C">
            <w:rPr>
              <w:rFonts w:ascii="Calibri" w:hAnsi="Calibri" w:cs="Calibri"/>
              <w:b/>
              <w:bCs/>
              <w:color w:val="538DD3"/>
            </w:rPr>
            <w:t xml:space="preserve">-urologico </w:t>
          </w:r>
          <w:proofErr w:type="spellStart"/>
          <w:r w:rsidRPr="007D016C">
            <w:rPr>
              <w:rFonts w:ascii="Calibri" w:hAnsi="Calibri" w:cs="Calibri"/>
              <w:b/>
              <w:bCs/>
              <w:color w:val="538DD3"/>
            </w:rPr>
            <w:t>Uretromo</w:t>
          </w:r>
          <w:proofErr w:type="spellEnd"/>
          <w:r w:rsidRPr="007D016C">
            <w:rPr>
              <w:rFonts w:ascii="Calibri" w:hAnsi="Calibri" w:cs="Calibri"/>
              <w:b/>
              <w:bCs/>
              <w:color w:val="538DD3"/>
            </w:rPr>
            <w:t xml:space="preserve"> sec. Otis-</w:t>
          </w:r>
          <w:proofErr w:type="spellStart"/>
          <w:r w:rsidRPr="007D016C">
            <w:rPr>
              <w:rFonts w:ascii="Calibri" w:hAnsi="Calibri" w:cs="Calibri"/>
              <w:b/>
              <w:bCs/>
              <w:color w:val="538DD3"/>
            </w:rPr>
            <w:t>Mauermayer</w:t>
          </w:r>
          <w:proofErr w:type="spellEnd"/>
          <w:r w:rsidRPr="007D016C">
            <w:rPr>
              <w:rFonts w:ascii="Calibri" w:hAnsi="Calibri" w:cs="Calibri"/>
              <w:b/>
              <w:bCs/>
              <w:color w:val="538DD3"/>
            </w:rPr>
            <w:t>)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7D016C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238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6F7E9C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016C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purl.org/dc/elements/1.1/"/>
    <ds:schemaRef ds:uri="http://schemas.microsoft.com/office/2006/documentManagement/types"/>
    <ds:schemaRef ds:uri="http://purl.org/dc/dcmitype/"/>
    <ds:schemaRef ds:uri="276567b6-47a0-4cc9-9528-6592b5c9ea63"/>
    <ds:schemaRef ds:uri="http://purl.org/dc/terms/"/>
    <ds:schemaRef ds:uri="http://schemas.openxmlformats.org/package/2006/metadata/core-properties"/>
    <ds:schemaRef ds:uri="http://schemas.microsoft.com/office/2006/metadata/properties"/>
    <ds:schemaRef ds:uri="80c5b072-b307-4b0f-8c2e-6c6b8edd4f0e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6E8423-9D3E-4544-98D5-48AB2C39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380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30</cp:revision>
  <cp:lastPrinted>2023-10-24T08:13:00Z</cp:lastPrinted>
  <dcterms:created xsi:type="dcterms:W3CDTF">2022-05-23T12:54:00Z</dcterms:created>
  <dcterms:modified xsi:type="dcterms:W3CDTF">2024-05-03T11:23:00Z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